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A3" w:rsidRPr="00306DA3" w:rsidRDefault="00306DA3" w:rsidP="00306DA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06DA3">
        <w:rPr>
          <w:rFonts w:ascii="Times New Roman" w:eastAsia="Times New Roman" w:hAnsi="Times New Roman" w:cs="Times New Roman"/>
          <w:b/>
          <w:bCs/>
          <w:kern w:val="36"/>
          <w:sz w:val="48"/>
          <w:szCs w:val="48"/>
        </w:rPr>
        <w:t>U.S. DOT and IIHS announce historic commitment of 20 automakers to make automatic emergency braking standard on new vehicles </w:t>
      </w:r>
    </w:p>
    <w:p w:rsidR="00306DA3" w:rsidRPr="00306DA3" w:rsidRDefault="00306DA3" w:rsidP="00306DA3">
      <w:pPr>
        <w:spacing w:after="0"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 </w:t>
      </w:r>
    </w:p>
    <w:p w:rsidR="00306DA3" w:rsidRPr="00306DA3" w:rsidRDefault="00306DA3" w:rsidP="00306DA3">
      <w:pPr>
        <w:spacing w:after="240"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b/>
          <w:bCs/>
          <w:sz w:val="24"/>
          <w:szCs w:val="24"/>
        </w:rPr>
        <w:t>Thursday, March 17, 2016</w:t>
      </w:r>
      <w:r w:rsidRPr="00306DA3">
        <w:rPr>
          <w:rFonts w:ascii="Times New Roman" w:eastAsia="Times New Roman" w:hAnsi="Times New Roman" w:cs="Times New Roman"/>
          <w:b/>
          <w:bCs/>
          <w:sz w:val="24"/>
          <w:szCs w:val="24"/>
        </w:rPr>
        <w:br/>
        <w:t xml:space="preserve">NHTSA contact: Gordon Trowbridge, 202-366-9550, </w:t>
      </w:r>
      <w:hyperlink r:id="rId6" w:history="1">
        <w:r w:rsidRPr="00306DA3">
          <w:rPr>
            <w:rFonts w:ascii="Times New Roman" w:eastAsia="Times New Roman" w:hAnsi="Times New Roman" w:cs="Times New Roman"/>
            <w:b/>
            <w:bCs/>
            <w:color w:val="0000FF"/>
            <w:sz w:val="24"/>
            <w:szCs w:val="24"/>
            <w:u w:val="single"/>
          </w:rPr>
          <w:t>Public.Affairs@dot.gov</w:t>
        </w:r>
      </w:hyperlink>
      <w:r w:rsidRPr="00306DA3">
        <w:rPr>
          <w:rFonts w:ascii="Times New Roman" w:eastAsia="Times New Roman" w:hAnsi="Times New Roman" w:cs="Times New Roman"/>
          <w:b/>
          <w:bCs/>
          <w:sz w:val="24"/>
          <w:szCs w:val="24"/>
        </w:rPr>
        <w:br/>
        <w:t xml:space="preserve">IIHS contact: </w:t>
      </w:r>
      <w:hyperlink r:id="rId7" w:history="1">
        <w:r w:rsidRPr="00306DA3">
          <w:rPr>
            <w:rFonts w:ascii="Times New Roman" w:eastAsia="Times New Roman" w:hAnsi="Times New Roman" w:cs="Times New Roman"/>
            <w:b/>
            <w:bCs/>
            <w:color w:val="0000FF"/>
            <w:sz w:val="24"/>
            <w:szCs w:val="24"/>
            <w:u w:val="single"/>
          </w:rPr>
          <w:t>Russ Rader</w:t>
        </w:r>
      </w:hyperlink>
      <w:r w:rsidRPr="00306DA3">
        <w:rPr>
          <w:rFonts w:ascii="Times New Roman" w:eastAsia="Times New Roman" w:hAnsi="Times New Roman" w:cs="Times New Roman"/>
          <w:b/>
          <w:bCs/>
          <w:sz w:val="24"/>
          <w:szCs w:val="24"/>
        </w:rPr>
        <w:t>, 703-247-1530</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proofErr w:type="spellStart"/>
      <w:r w:rsidRPr="00306DA3">
        <w:rPr>
          <w:rFonts w:ascii="Times New Roman" w:eastAsia="Times New Roman" w:hAnsi="Times New Roman" w:cs="Times New Roman"/>
          <w:sz w:val="24"/>
          <w:szCs w:val="24"/>
        </w:rPr>
        <w:t>McLEAN</w:t>
      </w:r>
      <w:proofErr w:type="spellEnd"/>
      <w:r w:rsidRPr="00306DA3">
        <w:rPr>
          <w:rFonts w:ascii="Times New Roman" w:eastAsia="Times New Roman" w:hAnsi="Times New Roman" w:cs="Times New Roman"/>
          <w:sz w:val="24"/>
          <w:szCs w:val="24"/>
        </w:rPr>
        <w:t>, Va. – The U.S. Department of Transportation’s National Highway Traffic Safety Administration and the Insurance Institute for Highway Safety announced today a historic commitment by 20 automakers representing more than 99 percent of the U.S. auto market to make automatic emergency braking a standard feature on virtually all new cars no later than NHTSA’s 2022 reporting year, which begins Sept 1, 2022.</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Automakers making the commitment are Audi, BMW, FCA US LLC, Ford, General Motors, Honda, Hyundai, Jaguar Land Rover, Kia, Maserati, Mazda, Mercedes-Benz, Mitsubishi Motors, Nissan, Porsche, Subaru, Tesla Motors Inc., Toyota, Volkswagen and Volvo Car USA. The unprecedented commitment means that this important safety technology will be available to more consumers more quickly than would be possible through the regulatory process.</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hyperlink r:id="rId8" w:history="1">
        <w:r w:rsidRPr="00306DA3">
          <w:rPr>
            <w:rFonts w:ascii="Times New Roman" w:eastAsia="Times New Roman" w:hAnsi="Times New Roman" w:cs="Times New Roman"/>
            <w:color w:val="0000FF"/>
            <w:sz w:val="24"/>
            <w:szCs w:val="24"/>
            <w:u w:val="single"/>
          </w:rPr>
          <w:t>AEB systems</w:t>
        </w:r>
      </w:hyperlink>
      <w:r w:rsidRPr="00306DA3">
        <w:rPr>
          <w:rFonts w:ascii="Times New Roman" w:eastAsia="Times New Roman" w:hAnsi="Times New Roman" w:cs="Times New Roman"/>
          <w:sz w:val="24"/>
          <w:szCs w:val="24"/>
        </w:rPr>
        <w:t xml:space="preserve"> help prevent crashes or reduce their severity by applying the brakes for the driver. The systems use on-vehicle sensors such as radar, cameras or lasers to detect an imminent crash, warn the driver and apply the brakes if the driver does not take sufficient action quickly enough.</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NHTSA estimates that the agreement will make AEB standard on new cars three years faster than could be achieved through the formal regulatory process. During those three years, according to IIHS estimates, the commitment will prevent 28,000 crashes and 12,000 injuries.</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“It’s an exciting time for vehicle safety. By proactively making emergency braking systems standard equipment on their vehicles, these 20 automakers will help prevent thousands of crashes and save lives,” said U.S. Transportation Secretary Anthony Foxx. “It’s a win for safety and a win for consumers."</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 xml:space="preserve">Based on mounting evidence that AEB effectively reduced crashes and injuries in the U.S. and around the world, NHTSA and IIHS </w:t>
      </w:r>
      <w:hyperlink r:id="rId9" w:history="1">
        <w:r w:rsidRPr="00306DA3">
          <w:rPr>
            <w:rFonts w:ascii="Times New Roman" w:eastAsia="Times New Roman" w:hAnsi="Times New Roman" w:cs="Times New Roman"/>
            <w:color w:val="0000FF"/>
            <w:sz w:val="24"/>
            <w:szCs w:val="24"/>
            <w:u w:val="single"/>
          </w:rPr>
          <w:t>issued a challenge to industry</w:t>
        </w:r>
      </w:hyperlink>
      <w:r w:rsidRPr="00306DA3">
        <w:rPr>
          <w:rFonts w:ascii="Times New Roman" w:eastAsia="Times New Roman" w:hAnsi="Times New Roman" w:cs="Times New Roman"/>
          <w:sz w:val="24"/>
          <w:szCs w:val="24"/>
        </w:rPr>
        <w:t xml:space="preserve"> in September 2015 to encourage automakers to voluntarily make AEB a standard feature. A series of meetings followed to establish details of the commitment.</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 xml:space="preserve">“IIHS member companies strongly support the adoption of effective safety technologies,” said IIHS Board Chairman and CEO of American Family Insurance, Jack </w:t>
      </w:r>
      <w:proofErr w:type="spellStart"/>
      <w:r w:rsidRPr="00306DA3">
        <w:rPr>
          <w:rFonts w:ascii="Times New Roman" w:eastAsia="Times New Roman" w:hAnsi="Times New Roman" w:cs="Times New Roman"/>
          <w:sz w:val="24"/>
          <w:szCs w:val="24"/>
        </w:rPr>
        <w:t>Salzwedel</w:t>
      </w:r>
      <w:proofErr w:type="spellEnd"/>
      <w:r w:rsidRPr="00306DA3">
        <w:rPr>
          <w:rFonts w:ascii="Times New Roman" w:eastAsia="Times New Roman" w:hAnsi="Times New Roman" w:cs="Times New Roman"/>
          <w:sz w:val="24"/>
          <w:szCs w:val="24"/>
        </w:rPr>
        <w:t xml:space="preserve">. “Deploying </w:t>
      </w:r>
      <w:r w:rsidRPr="00306DA3">
        <w:rPr>
          <w:rFonts w:ascii="Times New Roman" w:eastAsia="Times New Roman" w:hAnsi="Times New Roman" w:cs="Times New Roman"/>
          <w:sz w:val="24"/>
          <w:szCs w:val="24"/>
        </w:rPr>
        <w:lastRenderedPageBreak/>
        <w:t>AEB on a wide scale will allow us to further evaluate the technology’s effectiveness and its impact on insurance losses, so that more insurers can explore offering discounts or lower premiums to consumers who choose AEB-equipped vehicles.”</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“We’re getting these safety systems into vehicles much faster than what would have been otherwise possible,” said NHTSA Administrator, Dr. Mark Rosekind. “A commitment of this magnitude is unprecedented, and it will bring more safety to more Americans sooner.”</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 xml:space="preserve">“The benefits of this commitment are far reaching,” said IIHS Executive Vice President and Chief Research Officer David </w:t>
      </w:r>
      <w:proofErr w:type="spellStart"/>
      <w:r w:rsidRPr="00306DA3">
        <w:rPr>
          <w:rFonts w:ascii="Times New Roman" w:eastAsia="Times New Roman" w:hAnsi="Times New Roman" w:cs="Times New Roman"/>
          <w:sz w:val="24"/>
          <w:szCs w:val="24"/>
        </w:rPr>
        <w:t>Zuby</w:t>
      </w:r>
      <w:proofErr w:type="spellEnd"/>
      <w:r w:rsidRPr="00306DA3">
        <w:rPr>
          <w:rFonts w:ascii="Times New Roman" w:eastAsia="Times New Roman" w:hAnsi="Times New Roman" w:cs="Times New Roman"/>
          <w:sz w:val="24"/>
          <w:szCs w:val="24"/>
        </w:rPr>
        <w:t>. “From injuries and deaths averted to the recovery of productivity that would otherwise be lost in traffic jams caused by the crashes prevented. It also assures that all Americans will benefit from this technology.”</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 xml:space="preserve">“With roadway fatalities on the rise, the commitment made today has the potential to save more lives than almost anything else we can accomplish in the next six years," said Deborah A.P. </w:t>
      </w:r>
      <w:proofErr w:type="spellStart"/>
      <w:r w:rsidRPr="00306DA3">
        <w:rPr>
          <w:rFonts w:ascii="Times New Roman" w:eastAsia="Times New Roman" w:hAnsi="Times New Roman" w:cs="Times New Roman"/>
          <w:sz w:val="24"/>
          <w:szCs w:val="24"/>
        </w:rPr>
        <w:t>Hersman</w:t>
      </w:r>
      <w:proofErr w:type="spellEnd"/>
      <w:r w:rsidRPr="00306DA3">
        <w:rPr>
          <w:rFonts w:ascii="Times New Roman" w:eastAsia="Times New Roman" w:hAnsi="Times New Roman" w:cs="Times New Roman"/>
          <w:sz w:val="24"/>
          <w:szCs w:val="24"/>
        </w:rPr>
        <w:t>, president and CEO of the National Safety Council, who attended today’s announcement. "Including all models in the agreement ensures that safety isn't for just those who can afford it."</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NHTSA and IIHS also announced that Consumer Reports will assist in monitoring automaker progress toward meeting the AEB commitment. Jake Fisher, Director of Auto Testing for Consumer Reports, said, “We have been calling on automakers to make automatic emergency braking standard in all new vehicles, and today is an important step toward reaching that goal. This proven technology is among the most promising safety advances we’ve seen since electronic stability control almost two decades ago. We look forward to working with NHTSA and IIHS to help put this plan into action and hold automakers accountable for their commitments.”</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Today’s commitment will make AEB standard on virtually all light-duty cars and trucks with a gross vehicle weight of 8,500 lbs. or less beginning no later than Sept. 1, 2022. AEB will be standard on virtually all trucks with a gross vehicle weight between 8,501 lbs. and 10,000 lbs. beginning no later than Sept. 1, 2025.</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As NHTSA continues its regulatory work in this area, NHTSA will track the progress industry is making towards its commitment.</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The commitment takes into account the evolution of AEB technology. It requires a level of functionality that is in line with research and crash data demonstrating that such systems are substantially reducing crashes, but does not stand in the way of improved capabilities that are just beginning to emerge. The performance measures are based on real world data showing that vehicles with this level of capability are avoiding crashes.</w:t>
      </w:r>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sz w:val="24"/>
          <w:szCs w:val="24"/>
        </w:rPr>
        <w:t>To encourage further development of AEB technology, NHTSA will accelerate its research on more advanced AEB applications, including systems that reduce the risk of collisions with pedestrians. In December,</w:t>
      </w:r>
      <w:hyperlink r:id="rId10" w:history="1">
        <w:r w:rsidRPr="00306DA3">
          <w:rPr>
            <w:rFonts w:ascii="Times New Roman" w:eastAsia="Times New Roman" w:hAnsi="Times New Roman" w:cs="Times New Roman"/>
            <w:color w:val="0000FF"/>
            <w:sz w:val="24"/>
            <w:szCs w:val="24"/>
            <w:u w:val="single"/>
          </w:rPr>
          <w:t xml:space="preserve"> NHTSA announced plans to rate AEB systems</w:t>
        </w:r>
      </w:hyperlink>
      <w:r w:rsidRPr="00306DA3">
        <w:rPr>
          <w:rFonts w:ascii="Times New Roman" w:eastAsia="Times New Roman" w:hAnsi="Times New Roman" w:cs="Times New Roman"/>
          <w:sz w:val="24"/>
          <w:szCs w:val="24"/>
        </w:rPr>
        <w:t xml:space="preserve"> and other advanced technologies under its 5-Star Safety Ratings beginning in model year 2018.</w:t>
      </w:r>
    </w:p>
    <w:p w:rsidR="00306DA3" w:rsidRPr="00306DA3" w:rsidRDefault="00306DA3" w:rsidP="00306DA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306DA3">
          <w:rPr>
            <w:rFonts w:ascii="Times New Roman" w:eastAsia="Times New Roman" w:hAnsi="Times New Roman" w:cs="Times New Roman"/>
            <w:color w:val="0000FF"/>
            <w:sz w:val="24"/>
            <w:szCs w:val="24"/>
            <w:u w:val="single"/>
          </w:rPr>
          <w:t>Watch NHTSA video on AEB</w:t>
        </w:r>
      </w:hyperlink>
    </w:p>
    <w:p w:rsidR="00306DA3" w:rsidRPr="00306DA3" w:rsidRDefault="00306DA3" w:rsidP="00306DA3">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306DA3">
          <w:rPr>
            <w:rFonts w:ascii="Times New Roman" w:eastAsia="Times New Roman" w:hAnsi="Times New Roman" w:cs="Times New Roman"/>
            <w:color w:val="0000FF"/>
            <w:sz w:val="24"/>
            <w:szCs w:val="24"/>
            <w:u w:val="single"/>
          </w:rPr>
          <w:t>Download AEB video from IIHS</w:t>
        </w:r>
      </w:hyperlink>
    </w:p>
    <w:p w:rsidR="00306DA3" w:rsidRPr="00306DA3" w:rsidRDefault="00306DA3" w:rsidP="00306DA3">
      <w:pPr>
        <w:spacing w:before="100" w:beforeAutospacing="1" w:after="100" w:afterAutospacing="1" w:line="240" w:lineRule="auto"/>
        <w:rPr>
          <w:rFonts w:ascii="Times New Roman" w:eastAsia="Times New Roman" w:hAnsi="Times New Roman" w:cs="Times New Roman"/>
          <w:sz w:val="24"/>
          <w:szCs w:val="24"/>
        </w:rPr>
      </w:pPr>
      <w:r w:rsidRPr="00306DA3">
        <w:rPr>
          <w:rFonts w:ascii="Times New Roman" w:eastAsia="Times New Roman" w:hAnsi="Times New Roman" w:cs="Times New Roman"/>
          <w:b/>
          <w:bCs/>
          <w:sz w:val="24"/>
          <w:szCs w:val="24"/>
        </w:rPr>
        <w:t>Stay connected with NHTSA</w:t>
      </w:r>
      <w:r w:rsidRPr="00306DA3">
        <w:rPr>
          <w:rFonts w:ascii="Times New Roman" w:eastAsia="Times New Roman" w:hAnsi="Times New Roman" w:cs="Times New Roman"/>
          <w:sz w:val="24"/>
          <w:szCs w:val="24"/>
        </w:rPr>
        <w:t xml:space="preserve">: Search for open recalls with </w:t>
      </w:r>
      <w:hyperlink r:id="rId13" w:history="1">
        <w:r w:rsidRPr="00306DA3">
          <w:rPr>
            <w:rFonts w:ascii="Times New Roman" w:eastAsia="Times New Roman" w:hAnsi="Times New Roman" w:cs="Times New Roman"/>
            <w:color w:val="0000FF"/>
            <w:sz w:val="24"/>
            <w:szCs w:val="24"/>
            <w:u w:val="single"/>
          </w:rPr>
          <w:t>VIN look up</w:t>
        </w:r>
      </w:hyperlink>
      <w:r w:rsidRPr="00306DA3">
        <w:rPr>
          <w:rFonts w:ascii="Times New Roman" w:eastAsia="Times New Roman" w:hAnsi="Times New Roman" w:cs="Times New Roman"/>
          <w:sz w:val="24"/>
          <w:szCs w:val="24"/>
        </w:rPr>
        <w:t xml:space="preserve"> | Download the </w:t>
      </w:r>
      <w:proofErr w:type="spellStart"/>
      <w:r w:rsidRPr="00306DA3">
        <w:rPr>
          <w:rFonts w:ascii="Times New Roman" w:eastAsia="Times New Roman" w:hAnsi="Times New Roman" w:cs="Times New Roman"/>
          <w:sz w:val="24"/>
          <w:szCs w:val="24"/>
        </w:rPr>
        <w:t>Safercar</w:t>
      </w:r>
      <w:proofErr w:type="spellEnd"/>
      <w:r w:rsidRPr="00306DA3">
        <w:rPr>
          <w:rFonts w:ascii="Times New Roman" w:eastAsia="Times New Roman" w:hAnsi="Times New Roman" w:cs="Times New Roman"/>
          <w:sz w:val="24"/>
          <w:szCs w:val="24"/>
        </w:rPr>
        <w:t xml:space="preserve"> Mobile App for </w:t>
      </w:r>
      <w:hyperlink r:id="rId14" w:history="1">
        <w:r w:rsidRPr="00306DA3">
          <w:rPr>
            <w:rFonts w:ascii="Times New Roman" w:eastAsia="Times New Roman" w:hAnsi="Times New Roman" w:cs="Times New Roman"/>
            <w:color w:val="0000FF"/>
            <w:sz w:val="24"/>
            <w:szCs w:val="24"/>
            <w:u w:val="single"/>
          </w:rPr>
          <w:t>Apple</w:t>
        </w:r>
      </w:hyperlink>
      <w:r w:rsidRPr="00306DA3">
        <w:rPr>
          <w:rFonts w:ascii="Times New Roman" w:eastAsia="Times New Roman" w:hAnsi="Times New Roman" w:cs="Times New Roman"/>
          <w:sz w:val="24"/>
          <w:szCs w:val="24"/>
        </w:rPr>
        <w:t xml:space="preserve"> or </w:t>
      </w:r>
      <w:hyperlink r:id="rId15" w:history="1">
        <w:r w:rsidRPr="00306DA3">
          <w:rPr>
            <w:rFonts w:ascii="Times New Roman" w:eastAsia="Times New Roman" w:hAnsi="Times New Roman" w:cs="Times New Roman"/>
            <w:color w:val="0000FF"/>
            <w:sz w:val="24"/>
            <w:szCs w:val="24"/>
            <w:u w:val="single"/>
          </w:rPr>
          <w:t>Android</w:t>
        </w:r>
      </w:hyperlink>
      <w:r w:rsidRPr="00306DA3">
        <w:rPr>
          <w:rFonts w:ascii="Times New Roman" w:eastAsia="Times New Roman" w:hAnsi="Times New Roman" w:cs="Times New Roman"/>
          <w:sz w:val="24"/>
          <w:szCs w:val="24"/>
        </w:rPr>
        <w:t xml:space="preserve"> devices | Receive recall alerts by </w:t>
      </w:r>
      <w:hyperlink r:id="rId16" w:history="1">
        <w:r w:rsidRPr="00306DA3">
          <w:rPr>
            <w:rFonts w:ascii="Times New Roman" w:eastAsia="Times New Roman" w:hAnsi="Times New Roman" w:cs="Times New Roman"/>
            <w:color w:val="0000FF"/>
            <w:sz w:val="24"/>
            <w:szCs w:val="24"/>
            <w:u w:val="single"/>
          </w:rPr>
          <w:t>email</w:t>
        </w:r>
      </w:hyperlink>
      <w:r w:rsidRPr="00306DA3">
        <w:rPr>
          <w:rFonts w:ascii="Times New Roman" w:eastAsia="Times New Roman" w:hAnsi="Times New Roman" w:cs="Times New Roman"/>
          <w:sz w:val="24"/>
          <w:szCs w:val="24"/>
        </w:rPr>
        <w:t xml:space="preserve"> | Visit us on </w:t>
      </w:r>
      <w:hyperlink r:id="rId17" w:history="1">
        <w:r w:rsidRPr="00306DA3">
          <w:rPr>
            <w:rFonts w:ascii="Times New Roman" w:eastAsia="Times New Roman" w:hAnsi="Times New Roman" w:cs="Times New Roman"/>
            <w:color w:val="0000FF"/>
            <w:sz w:val="24"/>
            <w:szCs w:val="24"/>
            <w:u w:val="single"/>
          </w:rPr>
          <w:t>Facebook.com/NHTSA</w:t>
        </w:r>
      </w:hyperlink>
      <w:r w:rsidRPr="00306DA3">
        <w:rPr>
          <w:rFonts w:ascii="Times New Roman" w:eastAsia="Times New Roman" w:hAnsi="Times New Roman" w:cs="Times New Roman"/>
          <w:sz w:val="24"/>
          <w:szCs w:val="24"/>
        </w:rPr>
        <w:t xml:space="preserve"> | Follow us on </w:t>
      </w:r>
      <w:hyperlink r:id="rId18" w:history="1">
        <w:r w:rsidRPr="00306DA3">
          <w:rPr>
            <w:rFonts w:ascii="Times New Roman" w:eastAsia="Times New Roman" w:hAnsi="Times New Roman" w:cs="Times New Roman"/>
            <w:color w:val="0000FF"/>
            <w:sz w:val="24"/>
            <w:szCs w:val="24"/>
            <w:u w:val="single"/>
          </w:rPr>
          <w:t>Twitter.com/</w:t>
        </w:r>
        <w:proofErr w:type="spellStart"/>
        <w:r w:rsidRPr="00306DA3">
          <w:rPr>
            <w:rFonts w:ascii="Times New Roman" w:eastAsia="Times New Roman" w:hAnsi="Times New Roman" w:cs="Times New Roman"/>
            <w:color w:val="0000FF"/>
            <w:sz w:val="24"/>
            <w:szCs w:val="24"/>
            <w:u w:val="single"/>
          </w:rPr>
          <w:t>NHTSAgov</w:t>
        </w:r>
        <w:proofErr w:type="spellEnd"/>
      </w:hyperlink>
      <w:r w:rsidRPr="00306DA3">
        <w:rPr>
          <w:rFonts w:ascii="Times New Roman" w:eastAsia="Times New Roman" w:hAnsi="Times New Roman" w:cs="Times New Roman"/>
          <w:sz w:val="24"/>
          <w:szCs w:val="24"/>
        </w:rPr>
        <w:t xml:space="preserve"> | Watch 5-Star Safety Ratings crash tests on </w:t>
      </w:r>
      <w:hyperlink r:id="rId19" w:history="1">
        <w:r w:rsidRPr="00306DA3">
          <w:rPr>
            <w:rFonts w:ascii="Times New Roman" w:eastAsia="Times New Roman" w:hAnsi="Times New Roman" w:cs="Times New Roman"/>
            <w:color w:val="0000FF"/>
            <w:sz w:val="24"/>
            <w:szCs w:val="24"/>
            <w:u w:val="single"/>
          </w:rPr>
          <w:t>YouTube.com/USDOTNHTSA</w:t>
        </w:r>
      </w:hyperlink>
      <w:r w:rsidRPr="00306DA3">
        <w:rPr>
          <w:rFonts w:ascii="Times New Roman" w:eastAsia="Times New Roman" w:hAnsi="Times New Roman" w:cs="Times New Roman"/>
          <w:sz w:val="24"/>
          <w:szCs w:val="24"/>
        </w:rPr>
        <w:t xml:space="preserve"> | </w:t>
      </w:r>
      <w:hyperlink r:id="rId20" w:history="1">
        <w:r w:rsidRPr="00306DA3">
          <w:rPr>
            <w:rFonts w:ascii="Times New Roman" w:eastAsia="Times New Roman" w:hAnsi="Times New Roman" w:cs="Times New Roman"/>
            <w:color w:val="0000FF"/>
            <w:sz w:val="24"/>
            <w:szCs w:val="24"/>
            <w:u w:val="single"/>
          </w:rPr>
          <w:t>SaferCar.gov</w:t>
        </w:r>
      </w:hyperlink>
    </w:p>
    <w:p w:rsidR="00084892" w:rsidRDefault="00084892">
      <w:bookmarkStart w:id="0" w:name="_GoBack"/>
      <w:bookmarkEnd w:id="0"/>
    </w:p>
    <w:sectPr w:rsidR="00084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20B7"/>
    <w:multiLevelType w:val="multilevel"/>
    <w:tmpl w:val="8A7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A3"/>
    <w:rsid w:val="00084892"/>
    <w:rsid w:val="0030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51669">
      <w:bodyDiv w:val="1"/>
      <w:marLeft w:val="0"/>
      <w:marRight w:val="0"/>
      <w:marTop w:val="0"/>
      <w:marBottom w:val="0"/>
      <w:divBdr>
        <w:top w:val="none" w:sz="0" w:space="0" w:color="auto"/>
        <w:left w:val="none" w:sz="0" w:space="0" w:color="auto"/>
        <w:bottom w:val="none" w:sz="0" w:space="0" w:color="auto"/>
        <w:right w:val="none" w:sz="0" w:space="0" w:color="auto"/>
      </w:divBdr>
      <w:divsChild>
        <w:div w:id="930284742">
          <w:marLeft w:val="0"/>
          <w:marRight w:val="0"/>
          <w:marTop w:val="0"/>
          <w:marBottom w:val="0"/>
          <w:divBdr>
            <w:top w:val="none" w:sz="0" w:space="0" w:color="auto"/>
            <w:left w:val="none" w:sz="0" w:space="0" w:color="auto"/>
            <w:bottom w:val="none" w:sz="0" w:space="0" w:color="auto"/>
            <w:right w:val="none" w:sz="0" w:space="0" w:color="auto"/>
          </w:divBdr>
          <w:divsChild>
            <w:div w:id="279798178">
              <w:marLeft w:val="0"/>
              <w:marRight w:val="0"/>
              <w:marTop w:val="0"/>
              <w:marBottom w:val="0"/>
              <w:divBdr>
                <w:top w:val="none" w:sz="0" w:space="0" w:color="auto"/>
                <w:left w:val="none" w:sz="0" w:space="0" w:color="auto"/>
                <w:bottom w:val="none" w:sz="0" w:space="0" w:color="auto"/>
                <w:right w:val="none" w:sz="0" w:space="0" w:color="auto"/>
              </w:divBdr>
              <w:divsChild>
                <w:div w:id="10556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4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rcar.gov/AEB" TargetMode="External"/><Relationship Id="rId13" Type="http://schemas.openxmlformats.org/officeDocument/2006/relationships/hyperlink" Target="https://vinrcl.safercar.gov/vin/" TargetMode="External"/><Relationship Id="rId18" Type="http://schemas.openxmlformats.org/officeDocument/2006/relationships/hyperlink" Target="http://www.twitter.com/NHTSAgo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rrader@iihs.org" TargetMode="External"/><Relationship Id="rId12" Type="http://schemas.openxmlformats.org/officeDocument/2006/relationships/hyperlink" Target="https://www.hightail.com/download/ZWJVbGtNR3NrWTg4RmNUQw" TargetMode="External"/><Relationship Id="rId17" Type="http://schemas.openxmlformats.org/officeDocument/2006/relationships/hyperlink" Target="http://www.facebook.com/NHTSA" TargetMode="External"/><Relationship Id="rId2" Type="http://schemas.openxmlformats.org/officeDocument/2006/relationships/styles" Target="styles.xml"/><Relationship Id="rId16" Type="http://schemas.openxmlformats.org/officeDocument/2006/relationships/hyperlink" Target="http://www-odi.nhtsa.dot.gov/subscriptions/" TargetMode="External"/><Relationship Id="rId20" Type="http://schemas.openxmlformats.org/officeDocument/2006/relationships/hyperlink" Target="http://www.SaferCar.gov" TargetMode="External"/><Relationship Id="rId1" Type="http://schemas.openxmlformats.org/officeDocument/2006/relationships/numbering" Target="numbering.xml"/><Relationship Id="rId6" Type="http://schemas.openxmlformats.org/officeDocument/2006/relationships/hyperlink" Target="mailto:Public.Affairs@dot.gov" TargetMode="External"/><Relationship Id="rId11" Type="http://schemas.openxmlformats.org/officeDocument/2006/relationships/hyperlink" Target="https://www.youtube.com/watch?v=Src2jhS4wcA" TargetMode="External"/><Relationship Id="rId5" Type="http://schemas.openxmlformats.org/officeDocument/2006/relationships/webSettings" Target="webSettings.xml"/><Relationship Id="rId15" Type="http://schemas.openxmlformats.org/officeDocument/2006/relationships/hyperlink" Target="https://play.google.com/store/apps/details?id=gov.nhtsa.safercar&amp;hl=en." TargetMode="External"/><Relationship Id="rId10" Type="http://schemas.openxmlformats.org/officeDocument/2006/relationships/hyperlink" Target="http://www.nhtsa.gov/About+NHTSA/Press+Releases/2015/nhtsa-proposes-new-5-star-safety-ratings-12082015" TargetMode="External"/><Relationship Id="rId19" Type="http://schemas.openxmlformats.org/officeDocument/2006/relationships/hyperlink" Target="http://www.youtube.com/USDOTNHTSA" TargetMode="External"/><Relationship Id="rId4" Type="http://schemas.openxmlformats.org/officeDocument/2006/relationships/settings" Target="settings.xml"/><Relationship Id="rId9" Type="http://schemas.openxmlformats.org/officeDocument/2006/relationships/hyperlink" Target="http://www.nhtsa.gov/About+NHTSA/Press+Releases/nhtsa-iihs-commitment-on-aeb-09112015" TargetMode="External"/><Relationship Id="rId14" Type="http://schemas.openxmlformats.org/officeDocument/2006/relationships/hyperlink" Target="https://itunes.apple.com/us/app/safercar/id593086230?ls=1&amp;mt=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dc:creator>
  <cp:lastModifiedBy>ASC</cp:lastModifiedBy>
  <cp:revision>1</cp:revision>
  <dcterms:created xsi:type="dcterms:W3CDTF">2016-03-18T05:31:00Z</dcterms:created>
  <dcterms:modified xsi:type="dcterms:W3CDTF">2016-03-18T05:32:00Z</dcterms:modified>
</cp:coreProperties>
</file>